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737" w:rsidRDefault="00334737" w:rsidP="00334737">
      <w:pPr>
        <w:jc w:val="both"/>
        <w:rPr>
          <w:b/>
        </w:rPr>
      </w:pPr>
      <w:bookmarkStart w:id="0" w:name="_GoBack"/>
      <w:bookmarkEnd w:id="0"/>
      <w:r>
        <w:rPr>
          <w:b/>
        </w:rPr>
        <w:t>REGLEMENT VOOR ERKENNING VAN ROOSDAALSE VERENIGINGEN</w:t>
      </w:r>
    </w:p>
    <w:p w:rsidR="00334737" w:rsidRDefault="00227C2B" w:rsidP="00334737">
      <w:pPr>
        <w:jc w:val="both"/>
      </w:pPr>
      <w:r w:rsidRPr="006E5EE7">
        <w:rPr>
          <w:i/>
        </w:rPr>
        <w:t xml:space="preserve">Artikel </w:t>
      </w:r>
      <w:r w:rsidR="004C00B1" w:rsidRPr="006E5EE7">
        <w:rPr>
          <w:i/>
        </w:rPr>
        <w:t>1.</w:t>
      </w:r>
      <w:r w:rsidR="004C00B1">
        <w:t xml:space="preserve"> </w:t>
      </w:r>
      <w:r w:rsidR="00334737">
        <w:t>Roosdaalse verenigingen kunnen zich door het gemeentebestuur laten erkennen als Roosdaalse erkende vereniging. Met deze erkenning geeft het gemeentebestuur een blijk va</w:t>
      </w:r>
      <w:r w:rsidR="002A7A5F">
        <w:t>n waardering en vertrouwen aan de</w:t>
      </w:r>
      <w:r w:rsidR="00334737">
        <w:t xml:space="preserve"> vereniging.</w:t>
      </w:r>
    </w:p>
    <w:p w:rsidR="006E5EE7" w:rsidRDefault="006E5EE7" w:rsidP="006E5EE7">
      <w:pPr>
        <w:spacing w:after="80"/>
        <w:jc w:val="both"/>
      </w:pPr>
      <w:r w:rsidRPr="006E5EE7">
        <w:rPr>
          <w:i/>
        </w:rPr>
        <w:t xml:space="preserve">Artikel </w:t>
      </w:r>
      <w:r>
        <w:rPr>
          <w:i/>
        </w:rPr>
        <w:t>2</w:t>
      </w:r>
      <w:r w:rsidRPr="006E5EE7">
        <w:rPr>
          <w:i/>
        </w:rPr>
        <w:t>.</w:t>
      </w:r>
      <w:r>
        <w:t xml:space="preserve"> Er zijn enkele basisvoorwaarden waaraan een vereniging moet voldoen om te kunnen worden erkend:</w:t>
      </w:r>
    </w:p>
    <w:p w:rsidR="006E5EE7" w:rsidRDefault="006E5EE7" w:rsidP="006E5EE7">
      <w:pPr>
        <w:spacing w:after="80"/>
        <w:jc w:val="both"/>
      </w:pPr>
      <w:r>
        <w:t>- de zetel van de vereniging of het contactadres van de Roosdaalse afdeling bevindt zich op het grondgebied van de gemeente</w:t>
      </w:r>
    </w:p>
    <w:p w:rsidR="006E5EE7" w:rsidRDefault="006E5EE7" w:rsidP="006E5EE7">
      <w:pPr>
        <w:spacing w:after="80"/>
        <w:jc w:val="both"/>
      </w:pPr>
      <w:r>
        <w:t>- de werking richt zich in de eerste plaats tot de inwon</w:t>
      </w:r>
      <w:r w:rsidRPr="00DB53B9">
        <w:t>ers/residenten</w:t>
      </w:r>
      <w:r>
        <w:t xml:space="preserve"> van de gemeente</w:t>
      </w:r>
    </w:p>
    <w:p w:rsidR="006E5EE7" w:rsidRDefault="006E5EE7" w:rsidP="006E5EE7">
      <w:pPr>
        <w:spacing w:after="80"/>
        <w:jc w:val="both"/>
      </w:pPr>
      <w:r>
        <w:t>- de vereniging heeft een autonoom bestuur met minstens 3 personen</w:t>
      </w:r>
    </w:p>
    <w:p w:rsidR="006E5EE7" w:rsidRDefault="006E5EE7" w:rsidP="006E5EE7">
      <w:pPr>
        <w:spacing w:after="80"/>
        <w:jc w:val="both"/>
      </w:pPr>
      <w:r>
        <w:t>- de vereniging streeft naar een werking op lange termijn en organiseert minstens 2 activiteiten per werkjaar</w:t>
      </w:r>
    </w:p>
    <w:p w:rsidR="006E5EE7" w:rsidRDefault="006E5EE7" w:rsidP="006E5EE7">
      <w:pPr>
        <w:spacing w:after="80"/>
        <w:jc w:val="both"/>
      </w:pPr>
      <w:r>
        <w:t>- de vereniging dient bij haar erkenningsaanvraag een activiteitenverslag in, waaruit minstens gedurende drie maanden actieve werking blijkt.</w:t>
      </w:r>
    </w:p>
    <w:p w:rsidR="006E5EE7" w:rsidRDefault="006E5EE7" w:rsidP="006E5EE7">
      <w:pPr>
        <w:spacing w:after="80"/>
        <w:jc w:val="both"/>
      </w:pPr>
      <w:r>
        <w:t>- de vereniging heeft een verzekering burgerlijke aansprakelijkheid</w:t>
      </w:r>
    </w:p>
    <w:p w:rsidR="006E5EE7" w:rsidRDefault="006E5EE7" w:rsidP="006E5EE7">
      <w:pPr>
        <w:spacing w:after="80"/>
        <w:jc w:val="both"/>
      </w:pPr>
      <w:r>
        <w:t>- d</w:t>
      </w:r>
      <w:r w:rsidRPr="00881DFA">
        <w:t>e vereniging is niet discriminerend bij ledenwerving en beoogt geen doel dat een discriminerende inslag kan hebben (cf. Universele Verklaring van de Rechten van de Mens, artikel 2</w:t>
      </w:r>
      <w:r>
        <w:t>);</w:t>
      </w:r>
    </w:p>
    <w:p w:rsidR="006E5EE7" w:rsidRDefault="006E5EE7" w:rsidP="00334737">
      <w:pPr>
        <w:jc w:val="both"/>
      </w:pPr>
      <w:r>
        <w:t>- de vereniging gebruikt het Nederlands bij al haar contacten met de bevolking en bij haar publieke activiteiten;</w:t>
      </w:r>
    </w:p>
    <w:p w:rsidR="00E75762" w:rsidRDefault="00227C2B" w:rsidP="00334737">
      <w:pPr>
        <w:jc w:val="both"/>
      </w:pPr>
      <w:r w:rsidRPr="006E5EE7">
        <w:rPr>
          <w:i/>
        </w:rPr>
        <w:t xml:space="preserve">Artikel </w:t>
      </w:r>
      <w:r w:rsidR="006E5EE7">
        <w:rPr>
          <w:i/>
        </w:rPr>
        <w:t>3</w:t>
      </w:r>
      <w:r w:rsidR="00DB53B9" w:rsidRPr="006E5EE7">
        <w:rPr>
          <w:i/>
        </w:rPr>
        <w:t>.</w:t>
      </w:r>
      <w:r w:rsidR="00DB53B9">
        <w:t xml:space="preserve"> </w:t>
      </w:r>
      <w:r w:rsidR="00334737">
        <w:t xml:space="preserve">De erkenning biedt een aantal </w:t>
      </w:r>
      <w:r w:rsidR="002A7A5F">
        <w:t xml:space="preserve">minimale </w:t>
      </w:r>
      <w:r w:rsidR="00334737">
        <w:t xml:space="preserve">voordelen, zoals </w:t>
      </w:r>
      <w:r w:rsidR="002A7A5F">
        <w:t xml:space="preserve">onder andere </w:t>
      </w:r>
      <w:r w:rsidR="00334737">
        <w:t xml:space="preserve">het gebruik van de gemeentelijke uitleenfaciliteiten en het huren van gemeentelijke zalen aan lagere tarieven. </w:t>
      </w:r>
    </w:p>
    <w:p w:rsidR="00170DC6" w:rsidRDefault="00170DC6" w:rsidP="00334737">
      <w:pPr>
        <w:jc w:val="both"/>
      </w:pPr>
      <w:r>
        <w:t>Een erkende vereniging kan tevens gebruik maken van de gemeentelijke buurtpakketten. Deze pakketten bevatten het nodige materiaal (tenten, tafels, stoelen enzovoort) voor het organiseren van een straatfeest, kleine activiteit enzovoort.</w:t>
      </w:r>
    </w:p>
    <w:p w:rsidR="00334737" w:rsidRDefault="00227C2B" w:rsidP="00334737">
      <w:pPr>
        <w:jc w:val="both"/>
      </w:pPr>
      <w:r w:rsidRPr="006E5EE7">
        <w:rPr>
          <w:i/>
        </w:rPr>
        <w:t xml:space="preserve">Artikel </w:t>
      </w:r>
      <w:r w:rsidR="006E5EE7">
        <w:rPr>
          <w:i/>
        </w:rPr>
        <w:t>4</w:t>
      </w:r>
      <w:r w:rsidR="00DB53B9" w:rsidRPr="006E5EE7">
        <w:rPr>
          <w:i/>
        </w:rPr>
        <w:t>.</w:t>
      </w:r>
      <w:r w:rsidR="00DB53B9">
        <w:t xml:space="preserve"> </w:t>
      </w:r>
      <w:r w:rsidR="00E75762">
        <w:t xml:space="preserve">Indien een vereniging </w:t>
      </w:r>
      <w:r w:rsidR="002A7A5F">
        <w:t xml:space="preserve">bijkomend </w:t>
      </w:r>
      <w:r w:rsidR="00E75762">
        <w:t xml:space="preserve">wenst deel uit te maken van een gemeentelijke adviesraad, kan dit vermeld worden op het aanvraagformulier. Vervolgens gaat de aanvraag voor advies naar </w:t>
      </w:r>
      <w:r w:rsidR="00D54DC0">
        <w:t xml:space="preserve">het bestuur van </w:t>
      </w:r>
      <w:r w:rsidR="00E75762">
        <w:t>de bevoegde adviesraad, met een definitieve beslissing van het college van burgemeester en schepenen voor toetreding tot de</w:t>
      </w:r>
      <w:r w:rsidR="00CA3E80">
        <w:t>sbetreffende</w:t>
      </w:r>
      <w:r w:rsidR="00E75762">
        <w:t xml:space="preserve"> adviesraad.</w:t>
      </w:r>
    </w:p>
    <w:p w:rsidR="00DB53B9" w:rsidRDefault="00227C2B" w:rsidP="00334737">
      <w:pPr>
        <w:jc w:val="both"/>
      </w:pPr>
      <w:r w:rsidRPr="006E5EE7">
        <w:rPr>
          <w:i/>
        </w:rPr>
        <w:t xml:space="preserve">Artikel </w:t>
      </w:r>
      <w:r w:rsidR="00DB53B9" w:rsidRPr="006E5EE7">
        <w:rPr>
          <w:i/>
        </w:rPr>
        <w:t>5.</w:t>
      </w:r>
      <w:r w:rsidR="00DB53B9">
        <w:t xml:space="preserve"> Met ingang van dit reglement vervallen alle voorgaande erkenningen van de Roosdaalse verenigingen uit alle sectoren. Om opnieuw erkend te worden dienen deze verenigingen een nieuwe aanvraag in te dienen.</w:t>
      </w:r>
    </w:p>
    <w:p w:rsidR="00334737" w:rsidRDefault="00227C2B" w:rsidP="00334737">
      <w:pPr>
        <w:jc w:val="both"/>
      </w:pPr>
      <w:r w:rsidRPr="006E5EE7">
        <w:rPr>
          <w:i/>
        </w:rPr>
        <w:t xml:space="preserve">Artikel </w:t>
      </w:r>
      <w:r w:rsidR="00DB53B9" w:rsidRPr="006E5EE7">
        <w:rPr>
          <w:i/>
        </w:rPr>
        <w:t>6.</w:t>
      </w:r>
      <w:r w:rsidR="00DB53B9">
        <w:t xml:space="preserve"> </w:t>
      </w:r>
      <w:r w:rsidR="00334737">
        <w:t>De verenig</w:t>
      </w:r>
      <w:r w:rsidR="00080729">
        <w:t>ing vraagt de erkenning aan bij de dienst welzijn en vrije tijd</w:t>
      </w:r>
      <w:r w:rsidR="00334737">
        <w:t xml:space="preserve"> op het daartoe bestemde aanvraagformulier, dat beschikbaar is op </w:t>
      </w:r>
      <w:hyperlink r:id="rId5" w:history="1">
        <w:r w:rsidR="00334737" w:rsidRPr="00A070BD">
          <w:rPr>
            <w:rStyle w:val="Hyperlink"/>
          </w:rPr>
          <w:t>www.roosdaal.be</w:t>
        </w:r>
      </w:hyperlink>
      <w:r w:rsidR="002A7A5F">
        <w:t xml:space="preserve">. </w:t>
      </w:r>
      <w:r w:rsidR="00EB23F9">
        <w:t xml:space="preserve">Vervolgens gaat het advies van de dienst welzijn en vrije tijd naar het college van burgemeester en schepenen voor de definitieve erkenning. </w:t>
      </w:r>
      <w:r w:rsidR="00334737">
        <w:t>De vereniging voegt bij de aanvraag alle documenten die nuttig zijn om te oordelen of ze aan de erkenningsvoorwaarden voldoet.</w:t>
      </w:r>
    </w:p>
    <w:p w:rsidR="00F76AE1" w:rsidRDefault="00227C2B" w:rsidP="00F76AE1">
      <w:pPr>
        <w:jc w:val="both"/>
      </w:pPr>
      <w:r w:rsidRPr="006E5EE7">
        <w:rPr>
          <w:i/>
        </w:rPr>
        <w:t xml:space="preserve">Artikel </w:t>
      </w:r>
      <w:r w:rsidR="00DB53B9" w:rsidRPr="006E5EE7">
        <w:rPr>
          <w:i/>
        </w:rPr>
        <w:t>7.</w:t>
      </w:r>
      <w:r w:rsidR="00DB53B9">
        <w:t xml:space="preserve"> </w:t>
      </w:r>
      <w:r w:rsidR="00F76AE1">
        <w:t xml:space="preserve">De erkenning als Roosdaalse vereniging geldt principieel zolang de vereniging voldoet aan het erkenningsreglement.  </w:t>
      </w:r>
    </w:p>
    <w:p w:rsidR="00F76AE1" w:rsidRDefault="00227C2B" w:rsidP="00334737">
      <w:pPr>
        <w:jc w:val="both"/>
      </w:pPr>
      <w:r w:rsidRPr="006E5EE7">
        <w:rPr>
          <w:i/>
        </w:rPr>
        <w:lastRenderedPageBreak/>
        <w:t xml:space="preserve">Artikel </w:t>
      </w:r>
      <w:r w:rsidR="00DB53B9" w:rsidRPr="006E5EE7">
        <w:rPr>
          <w:i/>
        </w:rPr>
        <w:t>8.</w:t>
      </w:r>
      <w:r w:rsidR="00DB53B9">
        <w:t xml:space="preserve"> </w:t>
      </w:r>
      <w:r w:rsidR="00F76AE1">
        <w:t xml:space="preserve">Het college van burgemeester en schepenen kan beslissen over de intrekking van de erkenning van de vereniging na advies van de dienst welzijn en vrije tijd en brengt de vereniging op de hoogte van zijn gemotiveerde beslissing. </w:t>
      </w:r>
    </w:p>
    <w:p w:rsidR="004627C0" w:rsidRDefault="00227C2B" w:rsidP="00334737">
      <w:pPr>
        <w:jc w:val="both"/>
      </w:pPr>
      <w:r w:rsidRPr="006E5EE7">
        <w:rPr>
          <w:i/>
        </w:rPr>
        <w:t xml:space="preserve">Artikel </w:t>
      </w:r>
      <w:r w:rsidR="00DB53B9" w:rsidRPr="006E5EE7">
        <w:rPr>
          <w:i/>
        </w:rPr>
        <w:t>9.</w:t>
      </w:r>
      <w:r w:rsidR="0008052B">
        <w:t xml:space="preserve"> Dit reglement gaat in op 1 maart 2017</w:t>
      </w:r>
      <w:r w:rsidR="004627C0">
        <w:t xml:space="preserve">. </w:t>
      </w:r>
    </w:p>
    <w:sectPr w:rsidR="004627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737"/>
    <w:rsid w:val="0008052B"/>
    <w:rsid w:val="00080729"/>
    <w:rsid w:val="00170DC6"/>
    <w:rsid w:val="00206393"/>
    <w:rsid w:val="00227C2B"/>
    <w:rsid w:val="002A7A5F"/>
    <w:rsid w:val="00334737"/>
    <w:rsid w:val="003D1E8E"/>
    <w:rsid w:val="004627C0"/>
    <w:rsid w:val="004C00B1"/>
    <w:rsid w:val="004E011D"/>
    <w:rsid w:val="006E5EE7"/>
    <w:rsid w:val="00881DFA"/>
    <w:rsid w:val="009F3E90"/>
    <w:rsid w:val="00C940DF"/>
    <w:rsid w:val="00CA3E80"/>
    <w:rsid w:val="00CF0362"/>
    <w:rsid w:val="00D54DC0"/>
    <w:rsid w:val="00DB53B9"/>
    <w:rsid w:val="00E75762"/>
    <w:rsid w:val="00EA651E"/>
    <w:rsid w:val="00EB23F9"/>
    <w:rsid w:val="00F76A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473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347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473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347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osdaal.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2689</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Gemeentebestuur</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Schuerbeeck</dc:creator>
  <cp:lastModifiedBy>Guy Evenepoel</cp:lastModifiedBy>
  <cp:revision>2</cp:revision>
  <cp:lastPrinted>2016-05-20T07:14:00Z</cp:lastPrinted>
  <dcterms:created xsi:type="dcterms:W3CDTF">2017-07-18T08:13:00Z</dcterms:created>
  <dcterms:modified xsi:type="dcterms:W3CDTF">2017-07-18T08:13:00Z</dcterms:modified>
</cp:coreProperties>
</file>